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Приложение N 14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устройств потребителей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электрической энергии, объектов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по производству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электрической</w:t>
      </w:r>
      <w:proofErr w:type="gramEnd"/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энергии, а также объектов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электросетевого хозяйства,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сетевым организациям</w:t>
      </w:r>
    </w:p>
    <w:p w:rsidR="00F00E9F" w:rsidRPr="00F340C0" w:rsidRDefault="00F00E9F" w:rsidP="00F00E9F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и иным лицам, к электрическим сетям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СОГЛАШЕНИЕ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о перераспределении максимальной мощности </w:t>
      </w:r>
      <w:hyperlink w:anchor="p5513" w:history="1">
        <w:r w:rsidRPr="00F340C0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                          "__" ________________ 20__ г.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(место заключения Соглашения)                                     (дата заключения Соглашения)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(полное наименование юридического лица, номер записи в Едином</w:t>
      </w:r>
      <w:proofErr w:type="gramEnd"/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государственном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реестре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юридических лиц с указанием фамилии, имени,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отчества лица, действующего от имени этого юридического лица, наименования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и реквизитов документа, на основании которого он действует, либо фамилия,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имя, отчество индивидуального предпринимателя, номер записи в Едином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государственном реестре индивидуальных предпринимателей и дата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ее внесения в реестр)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именуемое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в дальнейшем Стороной 1, с одной стороны, и _____________________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>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(полное наименование</w:t>
      </w:r>
      <w:proofErr w:type="gramEnd"/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z w:val="24"/>
          <w:szCs w:val="24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юридического лица, номер записи в Едином государственном реестре  юридических лиц с указанием фамилии, имени, отчества лица, действующего</w:t>
      </w:r>
      <w:r w:rsid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от имени этого юридического лица, наименования и реквизитов документа,</w:t>
      </w:r>
      <w:r w:rsid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на основании которого он действует, либо фамилия, имя, отчество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индивидуального предпринимателя, номер записи в Едином государственном   реестре индивидуальных предпринимателей и дата ее внесения в реестр)</w:t>
      </w:r>
      <w:proofErr w:type="gramEnd"/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именуемое   в  дальнейшем  Стороной  2,   с   другой   стороны,   совместно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именуемые  Сторонами,  в  соответствии с </w:t>
      </w:r>
      <w:hyperlink r:id="rId6" w:history="1">
        <w:r w:rsidRPr="00F340C0">
          <w:rPr>
            <w:rFonts w:eastAsia="Times New Roman" w:cs="Times New Roman"/>
            <w:sz w:val="24"/>
            <w:szCs w:val="24"/>
            <w:lang w:eastAsia="ru-RU"/>
          </w:rPr>
          <w:t>пунктом 34</w:t>
        </w:r>
      </w:hyperlink>
      <w:r w:rsidRPr="00F340C0">
        <w:rPr>
          <w:rFonts w:eastAsia="Times New Roman" w:cs="Times New Roman"/>
          <w:sz w:val="24"/>
          <w:szCs w:val="24"/>
          <w:lang w:eastAsia="ru-RU"/>
        </w:rPr>
        <w:t xml:space="preserve"> Правил технологического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присоединения  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  устройств   потребителей  электрической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энергии,  объектов  по производству электрической энергии, а также объектов</w:t>
      </w:r>
      <w:r w:rsid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электросетевого хозяйства, принадлежащих сетевым организациям и иным лицам,</w:t>
      </w:r>
      <w:r w:rsid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к электрическим сетям заключили настоящее Соглашение о нижеследующем:</w:t>
      </w:r>
      <w:proofErr w:type="gramEnd"/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I. Предмет Соглашения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1.  Сторона 1 дает согласие на перераспределение ранее присоединенной в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установленном   порядке   (по   акту   об   осуществлении  технологического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присоединения  (акту 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разграничения границ балансовой принадлежности сторон,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акту  разграничения  эксплуатационной ответственности сторон, разрешению на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присоединение,    иному   документу)  от ____________   N   ______________)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максимальной мощности объекта, расположенного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__________________________,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(адрес)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для</w:t>
      </w:r>
      <w:proofErr w:type="gramEnd"/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электроснабжения объекта, расположенного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_______________________________.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(адрес)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В  соответствии  с  условиями  настоящего  Соглашения Сторона 1 снижает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объем  максимальной  мощности  собственных 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 устройств  с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одновременным  перераспределением  объема снижения максимальной мощности на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присоединяемые 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 устройства Стороны 2 в пределах действия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>следующего центра питания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340C0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z w:val="24"/>
          <w:szCs w:val="24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(указывается питающая подстанция 35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при осуществлении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перераспределения мощности в электрических сетях классом напряжения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0,4 - 35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или распределительное устройство питающей подстанции, к которым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осуществлено технологическое присоединение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ств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пр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>исоединенного лица, - при перераспределении мощности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 в электрических сетях классом напряжения выше 35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>)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2.  Наименование  сетевой  организации,  к  сетям  которой присоединены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устройства Стороны 1 (далее - сетевая организация) ______</w:t>
      </w:r>
      <w:r w:rsidR="00F340C0" w:rsidRPr="00F340C0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Место нахождения _____________________________________________________,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почтовый адрес _______________________________________________________.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II. Права и обязанности Сторон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3. Сторона 1 обязуется: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461"/>
      <w:bookmarkEnd w:id="0"/>
      <w:r w:rsidRPr="00F340C0">
        <w:rPr>
          <w:rFonts w:eastAsia="Times New Roman" w:cs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ств Ст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ств Ст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ороны 1, заявка на технологическое присоединение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462"/>
      <w:bookmarkEnd w:id="1"/>
      <w:r w:rsidRPr="00F340C0">
        <w:rPr>
          <w:rFonts w:eastAsia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ств Ст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bookmarkStart w:id="2" w:name="_GoBack"/>
      <w:bookmarkEnd w:id="2"/>
      <w:proofErr w:type="gramEnd"/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, подтверждающие выполнение требований </w:t>
      </w:r>
      <w:hyperlink w:anchor="p5462" w:history="1">
        <w:r w:rsidRPr="00F340C0">
          <w:rPr>
            <w:rFonts w:eastAsia="Times New Roman" w:cs="Times New Roman"/>
            <w:sz w:val="24"/>
            <w:szCs w:val="24"/>
            <w:lang w:eastAsia="ru-RU"/>
          </w:rPr>
          <w:t>подпункта "б" пункта 3</w:t>
        </w:r>
      </w:hyperlink>
      <w:r w:rsidRPr="00F340C0">
        <w:rPr>
          <w:rFonts w:eastAsia="Times New Roman" w:cs="Times New Roman"/>
          <w:sz w:val="24"/>
          <w:szCs w:val="24"/>
          <w:lang w:eastAsia="ru-RU"/>
        </w:rPr>
        <w:t xml:space="preserve"> настоящего Соглашения, по просьбе Стороны 2.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4. Сторона 2 обязуется: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461" w:history="1">
        <w:r w:rsidRPr="00F340C0">
          <w:rPr>
            <w:rFonts w:eastAsia="Times New Roman" w:cs="Times New Roman"/>
            <w:sz w:val="24"/>
            <w:szCs w:val="24"/>
            <w:lang w:eastAsia="ru-RU"/>
          </w:rPr>
          <w:t>подпунктом "а" пункта 3</w:t>
        </w:r>
      </w:hyperlink>
      <w:r w:rsidRPr="00F340C0">
        <w:rPr>
          <w:rFonts w:eastAsia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5514" w:history="1">
        <w:r w:rsidRPr="00F340C0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  <w:r w:rsidRPr="00F340C0">
        <w:rPr>
          <w:rFonts w:eastAsia="Times New Roman" w:cs="Times New Roman"/>
          <w:sz w:val="24"/>
          <w:szCs w:val="24"/>
          <w:lang w:eastAsia="ru-RU"/>
        </w:rPr>
        <w:t>;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подписать с сетевой организацией документы о технологическом присоединении своих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устройств;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III. Ответственность Сторон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IV. Заключительные положения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V. Реквизиты и подписи Сторон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60"/>
        <w:gridCol w:w="4490"/>
      </w:tblGrid>
      <w:tr w:rsidR="00F340C0" w:rsidRPr="00F340C0" w:rsidTr="00F00E9F">
        <w:tc>
          <w:tcPr>
            <w:tcW w:w="0" w:type="auto"/>
            <w:hideMark/>
          </w:tcPr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Сторона 1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/с __________________________________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  <w:tc>
          <w:tcPr>
            <w:tcW w:w="0" w:type="auto"/>
            <w:hideMark/>
          </w:tcPr>
          <w:p w:rsidR="00F00E9F" w:rsidRPr="00F340C0" w:rsidRDefault="00F00E9F" w:rsidP="00F00E9F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Сторона 2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/с __________________________________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F00E9F" w:rsidRPr="00F340C0" w:rsidRDefault="00F00E9F" w:rsidP="00F00E9F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F34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</w:tr>
    </w:tbl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 Сторона 1                                   Сторона 2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_______________________________             _______________________________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        (должность)                                 (должность)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______________/________________             ______________/________________</w:t>
      </w:r>
    </w:p>
    <w:p w:rsidR="00F00E9F" w:rsidRPr="00F340C0" w:rsidRDefault="00F00E9F" w:rsidP="00F0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 xml:space="preserve">  (подпись)        (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ф.и.о.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>)                   (подпись)        (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ф.и.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>.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>)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513"/>
      <w:bookmarkEnd w:id="3"/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F340C0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F00E9F" w:rsidRPr="00F340C0" w:rsidRDefault="00F00E9F" w:rsidP="00F00E9F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514"/>
      <w:bookmarkEnd w:id="4"/>
      <w:r w:rsidRPr="00F340C0">
        <w:rPr>
          <w:rFonts w:eastAsia="Times New Roman" w:cs="Times New Roman"/>
          <w:sz w:val="24"/>
          <w:szCs w:val="24"/>
          <w:lang w:eastAsia="ru-RU"/>
        </w:rPr>
        <w:t>&lt;2</w:t>
      </w:r>
      <w:proofErr w:type="gramStart"/>
      <w:r w:rsidRPr="00F340C0">
        <w:rPr>
          <w:rFonts w:eastAsia="Times New Roman" w:cs="Times New Roman"/>
          <w:sz w:val="24"/>
          <w:szCs w:val="24"/>
          <w:lang w:eastAsia="ru-RU"/>
        </w:rPr>
        <w:t>&gt; В</w:t>
      </w:r>
      <w:proofErr w:type="gramEnd"/>
      <w:r w:rsidRPr="00F340C0">
        <w:rPr>
          <w:rFonts w:eastAsia="Times New Roman" w:cs="Times New Roman"/>
          <w:sz w:val="24"/>
          <w:szCs w:val="24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00E9F" w:rsidRPr="00F340C0" w:rsidRDefault="00F00E9F" w:rsidP="00F00E9F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40C0">
        <w:rPr>
          <w:rFonts w:eastAsia="Times New Roman" w:cs="Times New Roman"/>
          <w:sz w:val="24"/>
          <w:szCs w:val="24"/>
          <w:lang w:eastAsia="ru-RU"/>
        </w:rPr>
        <w:t> </w:t>
      </w:r>
    </w:p>
    <w:p w:rsidR="00FA4E6E" w:rsidRDefault="00FA4E6E"/>
    <w:sectPr w:rsidR="00FA4E6E" w:rsidSect="00F340C0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769"/>
    <w:multiLevelType w:val="hybridMultilevel"/>
    <w:tmpl w:val="AB9E3BAC"/>
    <w:lvl w:ilvl="0" w:tplc="1B9ED9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9F"/>
    <w:rsid w:val="00541ECA"/>
    <w:rsid w:val="00CB3F5E"/>
    <w:rsid w:val="00F00E9F"/>
    <w:rsid w:val="00F340C0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F237FE377CF03AE177E32CCB90465D6&amp;req=doc&amp;base=LAW&amp;n=381287&amp;dst=101180&amp;fld=134&amp;date=19.04.2021&amp;dem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2021-04-19T13:54:00Z</dcterms:created>
  <dcterms:modified xsi:type="dcterms:W3CDTF">2021-04-20T11:51:00Z</dcterms:modified>
</cp:coreProperties>
</file>