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AE" w:rsidRDefault="001C59AE" w:rsidP="001C59A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1C59A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коммунальная электросеть» МО «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1C59AE">
        <w:rPr>
          <w:rFonts w:ascii="Times New Roman" w:hAnsi="Times New Roman"/>
          <w:sz w:val="28"/>
          <w:szCs w:val="28"/>
        </w:rPr>
        <w:t xml:space="preserve"> продолжило осуществлять закупочную деятельность в соответствии с Федеральным законом от 18.07.2011г. № 223-ФЗ «О закупках товаров, работ, услуг отдельными видами юридических лиц». </w:t>
      </w:r>
      <w:r w:rsidRPr="001C59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1C59AE">
        <w:rPr>
          <w:rFonts w:ascii="Times New Roman" w:hAnsi="Times New Roman"/>
          <w:sz w:val="28"/>
          <w:szCs w:val="28"/>
        </w:rPr>
        <w:t xml:space="preserve">Все закупки осуществлялись только за счёт собственных средств предприятия (без привлечения средств соответствующих бюджетов бюджетной системы РФ) в соответствии с указанным выше законом, Положением о закупках товаров, работ, услуг для нужд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Карпогорская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коммунальная электросеть» МО «</w:t>
      </w: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1C59AE">
        <w:rPr>
          <w:rFonts w:ascii="Times New Roman" w:hAnsi="Times New Roman"/>
          <w:sz w:val="28"/>
          <w:szCs w:val="28"/>
        </w:rPr>
        <w:t xml:space="preserve"> (в редакции, утвержденной Приказом № </w:t>
      </w:r>
      <w:r>
        <w:rPr>
          <w:rFonts w:ascii="Times New Roman" w:hAnsi="Times New Roman"/>
          <w:sz w:val="28"/>
          <w:szCs w:val="28"/>
        </w:rPr>
        <w:t>48</w:t>
      </w:r>
      <w:r w:rsidRPr="001C59A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03 марта 2020 </w:t>
      </w:r>
      <w:r w:rsidRPr="001C59A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1C59AE">
        <w:rPr>
          <w:rFonts w:ascii="Times New Roman" w:hAnsi="Times New Roman"/>
          <w:sz w:val="28"/>
          <w:szCs w:val="28"/>
        </w:rPr>
        <w:t>) и Планом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9AE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 год.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C59AE">
        <w:rPr>
          <w:rFonts w:ascii="Times New Roman" w:hAnsi="Times New Roman"/>
          <w:sz w:val="28"/>
          <w:szCs w:val="28"/>
        </w:rPr>
        <w:t>Общий объём закупок товаров, работ, услуг по предприятию в 202</w:t>
      </w:r>
      <w:r>
        <w:rPr>
          <w:rFonts w:ascii="Times New Roman" w:hAnsi="Times New Roman"/>
          <w:sz w:val="28"/>
          <w:szCs w:val="28"/>
        </w:rPr>
        <w:t>1</w:t>
      </w:r>
      <w:r w:rsidRPr="001C59AE">
        <w:rPr>
          <w:rFonts w:ascii="Times New Roman" w:hAnsi="Times New Roman"/>
          <w:sz w:val="28"/>
          <w:szCs w:val="28"/>
        </w:rPr>
        <w:t xml:space="preserve"> году составил – </w:t>
      </w:r>
      <w:r>
        <w:rPr>
          <w:rFonts w:ascii="Times New Roman" w:hAnsi="Times New Roman"/>
          <w:b/>
          <w:bCs/>
          <w:sz w:val="28"/>
          <w:szCs w:val="28"/>
        </w:rPr>
        <w:t>9 803,771</w:t>
      </w:r>
      <w:r w:rsidRPr="001C59AE">
        <w:rPr>
          <w:rFonts w:ascii="Times New Roman" w:hAnsi="Times New Roman"/>
          <w:b/>
          <w:bCs/>
          <w:sz w:val="28"/>
          <w:szCs w:val="28"/>
        </w:rPr>
        <w:t xml:space="preserve"> тыс. рублей. </w:t>
      </w:r>
      <w:r w:rsidRPr="001C59AE">
        <w:rPr>
          <w:rFonts w:ascii="Times New Roman" w:hAnsi="Times New Roman"/>
          <w:sz w:val="28"/>
          <w:szCs w:val="28"/>
        </w:rPr>
        <w:t>Основными используемыми способами закупок являлись: закупка у единственного поставщика,</w:t>
      </w:r>
      <w:r>
        <w:rPr>
          <w:rFonts w:ascii="Times New Roman" w:hAnsi="Times New Roman"/>
          <w:sz w:val="28"/>
          <w:szCs w:val="28"/>
        </w:rPr>
        <w:t xml:space="preserve"> прямая закупка.</w:t>
      </w:r>
    </w:p>
    <w:p w:rsidR="00261887" w:rsidRPr="001C59AE" w:rsidRDefault="001C59AE" w:rsidP="001C59AE">
      <w:pPr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C59AE">
        <w:rPr>
          <w:rFonts w:ascii="Times New Roman" w:hAnsi="Times New Roman"/>
          <w:sz w:val="28"/>
          <w:szCs w:val="28"/>
        </w:rPr>
        <w:t>Вся необходимая информация о проводимых закупках размещается в Единой информационной системе в сфере закупок (</w:t>
      </w:r>
      <w:proofErr w:type="spellStart"/>
      <w:r w:rsidRPr="001C59AE">
        <w:rPr>
          <w:rFonts w:ascii="Times New Roman" w:hAnsi="Times New Roman"/>
          <w:sz w:val="28"/>
          <w:szCs w:val="28"/>
        </w:rPr>
        <w:t>www.zakupki.gov.ru</w:t>
      </w:r>
      <w:proofErr w:type="spellEnd"/>
      <w:r w:rsidRPr="001C59AE">
        <w:rPr>
          <w:rFonts w:ascii="Times New Roman" w:hAnsi="Times New Roman"/>
          <w:sz w:val="28"/>
          <w:szCs w:val="28"/>
        </w:rPr>
        <w:t>), а так же на сайте предприятия (</w:t>
      </w:r>
      <w:proofErr w:type="spellStart"/>
      <w:r w:rsidRPr="001C59AE">
        <w:rPr>
          <w:rFonts w:ascii="Times New Roman" w:hAnsi="Times New Roman"/>
          <w:sz w:val="28"/>
          <w:szCs w:val="28"/>
        </w:rPr>
        <w:t>www</w:t>
      </w:r>
      <w:proofErr w:type="spellEnd"/>
      <w:r w:rsidRPr="001C59A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kkespin</w:t>
      </w:r>
      <w:proofErr w:type="spellEnd"/>
      <w:r w:rsidRPr="001C59AE">
        <w:rPr>
          <w:rFonts w:ascii="Times New Roman" w:hAnsi="Times New Roman"/>
          <w:sz w:val="28"/>
          <w:szCs w:val="28"/>
        </w:rPr>
        <w:t>.</w:t>
      </w:r>
      <w:proofErr w:type="spellStart"/>
      <w:r w:rsidRPr="001C59AE">
        <w:rPr>
          <w:rFonts w:ascii="Times New Roman" w:hAnsi="Times New Roman"/>
          <w:sz w:val="28"/>
          <w:szCs w:val="28"/>
        </w:rPr>
        <w:t>ru</w:t>
      </w:r>
      <w:proofErr w:type="spellEnd"/>
      <w:r w:rsidRPr="001C59AE">
        <w:rPr>
          <w:rFonts w:ascii="Times New Roman" w:hAnsi="Times New Roman"/>
          <w:sz w:val="28"/>
          <w:szCs w:val="28"/>
        </w:rPr>
        <w:t xml:space="preserve">) в разделе </w:t>
      </w:r>
      <w:hyperlink r:id="rId4" w:anchor="pricing" w:history="1">
        <w:r w:rsidRPr="001C59AE">
          <w:rPr>
            <w:rStyle w:val="a3"/>
            <w:rFonts w:ascii="Times New Roman" w:hAnsi="Times New Roman"/>
            <w:sz w:val="28"/>
            <w:szCs w:val="28"/>
          </w:rPr>
          <w:t>«Закупки».</w:t>
        </w:r>
      </w:hyperlink>
      <w:r w:rsidR="0007508F" w:rsidRPr="001C59A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20309" w:rsidRPr="001C59AE" w:rsidRDefault="00920309" w:rsidP="001C59AE">
      <w:pPr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0309" w:rsidRPr="00261887" w:rsidRDefault="00920309" w:rsidP="00261887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sectPr w:rsidR="00920309" w:rsidRPr="00261887" w:rsidSect="00D1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B9"/>
    <w:rsid w:val="0000785F"/>
    <w:rsid w:val="00014380"/>
    <w:rsid w:val="0007508F"/>
    <w:rsid w:val="0008324F"/>
    <w:rsid w:val="00134373"/>
    <w:rsid w:val="001A1B56"/>
    <w:rsid w:val="001C59AE"/>
    <w:rsid w:val="00261887"/>
    <w:rsid w:val="003504C8"/>
    <w:rsid w:val="0058102B"/>
    <w:rsid w:val="00641FFA"/>
    <w:rsid w:val="008101B9"/>
    <w:rsid w:val="0088054D"/>
    <w:rsid w:val="00920309"/>
    <w:rsid w:val="009C3E3F"/>
    <w:rsid w:val="009D3733"/>
    <w:rsid w:val="00A75E36"/>
    <w:rsid w:val="00C70660"/>
    <w:rsid w:val="00D12117"/>
    <w:rsid w:val="00E21F6B"/>
    <w:rsid w:val="00EF512E"/>
    <w:rsid w:val="00F0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gors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2022-02-21T09:20:00Z</dcterms:created>
  <dcterms:modified xsi:type="dcterms:W3CDTF">2022-02-21T09:30:00Z</dcterms:modified>
</cp:coreProperties>
</file>